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334"/>
      </w:tblGrid>
      <w:tr w:rsidR="00324DE9" w:rsidRPr="00324DE9" w:rsidTr="00324DE9">
        <w:trPr>
          <w:trHeight w:val="259"/>
        </w:trPr>
        <w:tc>
          <w:tcPr>
            <w:tcW w:w="2761" w:type="dxa"/>
            <w:gridSpan w:val="2"/>
            <w:shd w:val="clear" w:color="auto" w:fill="F4B083" w:themeFill="accent2" w:themeFillTint="99"/>
            <w:vAlign w:val="center"/>
          </w:tcPr>
          <w:p w:rsidR="00DB65C5" w:rsidRPr="00324DE9" w:rsidRDefault="00DB65C5" w:rsidP="00AB423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F4B083" w:themeColor="accent2" w:themeTint="99"/>
                <w:lang w:eastAsia="hr-HR"/>
              </w:rPr>
            </w:pPr>
          </w:p>
        </w:tc>
      </w:tr>
      <w:tr w:rsidR="00DB65C5" w:rsidRPr="00EC19EE" w:rsidTr="00AB423F">
        <w:trPr>
          <w:trHeight w:val="227"/>
        </w:trPr>
        <w:tc>
          <w:tcPr>
            <w:tcW w:w="1427" w:type="dxa"/>
            <w:shd w:val="clear" w:color="auto" w:fill="auto"/>
            <w:vAlign w:val="center"/>
          </w:tcPr>
          <w:p w:rsidR="00DB65C5" w:rsidRPr="00324DE9" w:rsidRDefault="00DB65C5" w:rsidP="00AB423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bookmarkStart w:id="0" w:name="_Toc150499849"/>
            <w:r w:rsidRPr="00324DE9">
              <w:rPr>
                <w:rFonts w:eastAsia="Times New Roman" w:cstheme="minorHAnsi"/>
                <w:b/>
                <w:lang w:eastAsia="hr-HR"/>
              </w:rPr>
              <w:t>OBRAZAC</w:t>
            </w:r>
            <w:bookmarkEnd w:id="0"/>
          </w:p>
        </w:tc>
        <w:tc>
          <w:tcPr>
            <w:tcW w:w="1334" w:type="dxa"/>
            <w:shd w:val="clear" w:color="auto" w:fill="auto"/>
            <w:vAlign w:val="center"/>
          </w:tcPr>
          <w:p w:rsidR="00DB65C5" w:rsidRPr="00324DE9" w:rsidRDefault="00DB65C5" w:rsidP="00AB423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bookmarkStart w:id="1" w:name="_Toc150499850"/>
            <w:r w:rsidRPr="00324DE9">
              <w:rPr>
                <w:rFonts w:eastAsia="Times New Roman" w:cstheme="minorHAnsi"/>
                <w:b/>
                <w:lang w:eastAsia="hr-HR"/>
              </w:rPr>
              <w:t>C - 100</w:t>
            </w:r>
            <w:bookmarkEnd w:id="1"/>
          </w:p>
        </w:tc>
      </w:tr>
    </w:tbl>
    <w:p w:rsidR="00DB65C5" w:rsidRDefault="00DB65C5" w:rsidP="00DB65C5">
      <w:pPr>
        <w:spacing w:after="0" w:line="240" w:lineRule="auto"/>
        <w:rPr>
          <w:rFonts w:eastAsia="Times New Roman" w:cstheme="minorHAnsi"/>
          <w:color w:val="0000FF"/>
          <w:lang w:eastAsia="hr-HR"/>
        </w:rPr>
      </w:pPr>
      <w:r w:rsidRPr="00EC19EE">
        <w:rPr>
          <w:rFonts w:eastAsia="Times New Roman" w:cstheme="minorHAnsi"/>
          <w:color w:val="0000FF"/>
          <w:lang w:eastAsia="hr-HR"/>
        </w:rPr>
        <w:t xml:space="preserve">                                        </w:t>
      </w:r>
    </w:p>
    <w:p w:rsidR="00DB65C5" w:rsidRPr="00EC19EE" w:rsidRDefault="00DB65C5" w:rsidP="00DB65C5">
      <w:pPr>
        <w:spacing w:after="0" w:line="240" w:lineRule="auto"/>
        <w:rPr>
          <w:rFonts w:eastAsia="Times New Roman" w:cstheme="minorHAnsi"/>
          <w:color w:val="0000FF"/>
          <w:lang w:eastAsia="hr-HR"/>
        </w:rPr>
      </w:pPr>
    </w:p>
    <w:p w:rsidR="00DB65C5" w:rsidRPr="00324DE9" w:rsidRDefault="00DB65C5" w:rsidP="00DB65C5">
      <w:pPr>
        <w:spacing w:after="0" w:line="240" w:lineRule="auto"/>
        <w:jc w:val="center"/>
        <w:rPr>
          <w:rFonts w:eastAsia="Times New Roman" w:cstheme="minorHAnsi"/>
          <w:b/>
          <w:color w:val="F4B083" w:themeColor="accent2" w:themeTint="99"/>
          <w:sz w:val="28"/>
          <w:szCs w:val="28"/>
          <w:lang w:eastAsia="hr-HR"/>
        </w:rPr>
      </w:pPr>
      <w:r w:rsidRPr="00324DE9">
        <w:rPr>
          <w:rFonts w:eastAsia="Times New Roman" w:cstheme="minorHAnsi"/>
          <w:b/>
          <w:color w:val="F4B083" w:themeColor="accent2" w:themeTint="99"/>
          <w:sz w:val="28"/>
          <w:szCs w:val="28"/>
          <w:lang w:eastAsia="hr-HR"/>
        </w:rPr>
        <w:t>PRELIMINARNA PROCJENA GLAVNIH RIZIKA</w:t>
      </w:r>
    </w:p>
    <w:p w:rsidR="00DB65C5" w:rsidRPr="00EC19EE" w:rsidRDefault="00DB65C5" w:rsidP="00DB65C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1545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ayout w:type="fixed"/>
        <w:tblLook w:val="0000" w:firstRow="0" w:lastRow="0" w:firstColumn="0" w:lastColumn="0" w:noHBand="0" w:noVBand="0"/>
      </w:tblPr>
      <w:tblGrid>
        <w:gridCol w:w="15458"/>
      </w:tblGrid>
      <w:tr w:rsidR="00DB65C5" w:rsidRPr="00EC19EE" w:rsidTr="00324DE9">
        <w:trPr>
          <w:cantSplit/>
        </w:trPr>
        <w:tc>
          <w:tcPr>
            <w:tcW w:w="15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B65C5" w:rsidRPr="00EC19EE" w:rsidRDefault="00DB65C5" w:rsidP="00AB423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:rsidR="00DB65C5" w:rsidRPr="00324DE9" w:rsidRDefault="00DB65C5" w:rsidP="00AB423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OPĆI PODACI VEZANI UZ REVIZIJU</w:t>
            </w:r>
          </w:p>
          <w:p w:rsidR="00DB65C5" w:rsidRPr="00324DE9" w:rsidRDefault="00DB65C5" w:rsidP="00AB423F">
            <w:pPr>
              <w:spacing w:after="0" w:line="240" w:lineRule="auto"/>
              <w:rPr>
                <w:rFonts w:eastAsia="Times New Roman" w:cstheme="minorHAnsi"/>
                <w:color w:val="F4B083" w:themeColor="accent2" w:themeTint="99"/>
                <w:sz w:val="24"/>
                <w:szCs w:val="24"/>
                <w:lang w:eastAsia="hr-HR"/>
              </w:rPr>
            </w:pPr>
          </w:p>
        </w:tc>
      </w:tr>
    </w:tbl>
    <w:p w:rsidR="00DB65C5" w:rsidRPr="00EC19EE" w:rsidRDefault="00DB65C5" w:rsidP="00DB65C5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15458" w:type="dxa"/>
        <w:tblInd w:w="-724" w:type="dxa"/>
        <w:tblBorders>
          <w:top w:val="single" w:sz="4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1772"/>
      </w:tblGrid>
      <w:tr w:rsidR="00DB65C5" w:rsidRPr="00EC19EE" w:rsidTr="00324DE9">
        <w:trPr>
          <w:trHeight w:val="431"/>
        </w:trPr>
        <w:tc>
          <w:tcPr>
            <w:tcW w:w="3686" w:type="dxa"/>
            <w:shd w:val="clear" w:color="auto" w:fill="F7CAAC" w:themeFill="accent2" w:themeFillTint="66"/>
          </w:tcPr>
          <w:p w:rsidR="00DB65C5" w:rsidRPr="00324DE9" w:rsidRDefault="00DB65C5" w:rsidP="00AB423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Naziv revizije:</w:t>
            </w:r>
          </w:p>
        </w:tc>
        <w:tc>
          <w:tcPr>
            <w:tcW w:w="11772" w:type="dxa"/>
            <w:shd w:val="clear" w:color="auto" w:fill="auto"/>
          </w:tcPr>
          <w:p w:rsidR="00DB65C5" w:rsidRPr="00EC19EE" w:rsidRDefault="00DB65C5" w:rsidP="00AB423F">
            <w:pPr>
              <w:tabs>
                <w:tab w:val="left" w:pos="3369"/>
              </w:tabs>
              <w:spacing w:after="0" w:line="240" w:lineRule="auto"/>
              <w:ind w:right="-108"/>
              <w:rPr>
                <w:rFonts w:eastAsia="Times New Roman" w:cstheme="minorHAnsi"/>
                <w:b/>
                <w:iCs/>
                <w:color w:val="000080"/>
                <w:sz w:val="24"/>
                <w:szCs w:val="24"/>
                <w:lang w:eastAsia="hr-HR"/>
              </w:rPr>
            </w:pPr>
          </w:p>
        </w:tc>
      </w:tr>
      <w:tr w:rsidR="00DB65C5" w:rsidRPr="00EC19EE" w:rsidTr="00324DE9">
        <w:tc>
          <w:tcPr>
            <w:tcW w:w="3686" w:type="dxa"/>
            <w:shd w:val="clear" w:color="auto" w:fill="F7CAAC" w:themeFill="accent2" w:themeFillTint="66"/>
          </w:tcPr>
          <w:p w:rsidR="00DB65C5" w:rsidRPr="00324DE9" w:rsidRDefault="00DB65C5" w:rsidP="00AB423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Broj revizije</w:t>
            </w:r>
            <w:r w:rsidRPr="00324DE9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>*</w:t>
            </w:r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1772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80"/>
                <w:sz w:val="24"/>
                <w:szCs w:val="24"/>
                <w:lang w:eastAsia="hr-HR"/>
              </w:rPr>
            </w:pPr>
          </w:p>
        </w:tc>
      </w:tr>
    </w:tbl>
    <w:p w:rsidR="00DB65C5" w:rsidRPr="00EC19EE" w:rsidRDefault="00DB65C5" w:rsidP="00DB65C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15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2835"/>
        <w:gridCol w:w="2423"/>
        <w:gridCol w:w="1985"/>
        <w:gridCol w:w="1984"/>
        <w:gridCol w:w="2528"/>
      </w:tblGrid>
      <w:tr w:rsidR="00DB65C5" w:rsidRPr="00EC19EE" w:rsidTr="00324DE9">
        <w:trPr>
          <w:cantSplit/>
          <w:trHeight w:val="1094"/>
          <w:jc w:val="center"/>
        </w:trPr>
        <w:tc>
          <w:tcPr>
            <w:tcW w:w="3838" w:type="dxa"/>
            <w:shd w:val="clear" w:color="auto" w:fill="F7CAAC" w:themeFill="accent2" w:themeFillTint="66"/>
            <w:vAlign w:val="center"/>
          </w:tcPr>
          <w:p w:rsidR="00DB65C5" w:rsidRPr="00324DE9" w:rsidRDefault="00DB65C5" w:rsidP="00AB423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POSLOVNI CILJ(</w:t>
            </w:r>
            <w:proofErr w:type="spellStart"/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evi</w:t>
            </w:r>
            <w:proofErr w:type="spellEnd"/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)</w:t>
            </w:r>
          </w:p>
          <w:p w:rsidR="00DB65C5" w:rsidRPr="00324DE9" w:rsidRDefault="00DB65C5" w:rsidP="00AB423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PODRUČJA/PROCESA/AKTIVNOSTI</w:t>
            </w:r>
          </w:p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KOJE SE REVIDIRAJU</w:t>
            </w:r>
          </w:p>
        </w:tc>
        <w:tc>
          <w:tcPr>
            <w:tcW w:w="11755" w:type="dxa"/>
            <w:gridSpan w:val="5"/>
            <w:vAlign w:val="center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B65C5" w:rsidRPr="00EC19EE" w:rsidTr="00324DE9">
        <w:trPr>
          <w:cantSplit/>
          <w:trHeight w:val="970"/>
          <w:jc w:val="center"/>
        </w:trPr>
        <w:tc>
          <w:tcPr>
            <w:tcW w:w="3838" w:type="dxa"/>
            <w:shd w:val="clear" w:color="auto" w:fill="F4B083" w:themeFill="accent2" w:themeFillTint="99"/>
            <w:vAlign w:val="center"/>
          </w:tcPr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</w:p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  <w:t xml:space="preserve">Glavni rizici </w:t>
            </w:r>
          </w:p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  <w:t xml:space="preserve">Mogući uzroci rizika  </w:t>
            </w:r>
          </w:p>
        </w:tc>
        <w:tc>
          <w:tcPr>
            <w:tcW w:w="2423" w:type="dxa"/>
            <w:shd w:val="clear" w:color="auto" w:fill="F4B083" w:themeFill="accent2" w:themeFillTint="99"/>
            <w:vAlign w:val="center"/>
          </w:tcPr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  <w:t>Moguće posljedice rizika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  <w:t xml:space="preserve">Očekivane kontrole 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  <w:t xml:space="preserve">Postojeće kontrole </w:t>
            </w:r>
          </w:p>
        </w:tc>
        <w:tc>
          <w:tcPr>
            <w:tcW w:w="2528" w:type="dxa"/>
            <w:shd w:val="clear" w:color="auto" w:fill="F4B083" w:themeFill="accent2" w:themeFillTint="99"/>
            <w:vAlign w:val="center"/>
          </w:tcPr>
          <w:p w:rsidR="00DB65C5" w:rsidRPr="00324DE9" w:rsidRDefault="00DB65C5" w:rsidP="00AB42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324DE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hr-HR"/>
              </w:rPr>
              <w:t xml:space="preserve">Preliminarna procjena izloženosti rizicima </w:t>
            </w:r>
          </w:p>
        </w:tc>
      </w:tr>
      <w:tr w:rsidR="00DB65C5" w:rsidRPr="00EC19EE" w:rsidTr="00AB423F">
        <w:trPr>
          <w:cantSplit/>
          <w:trHeight w:val="619"/>
          <w:jc w:val="center"/>
        </w:trPr>
        <w:tc>
          <w:tcPr>
            <w:tcW w:w="3838" w:type="dxa"/>
            <w:shd w:val="clear" w:color="auto" w:fill="auto"/>
          </w:tcPr>
          <w:p w:rsidR="00DB65C5" w:rsidRPr="00EC19EE" w:rsidRDefault="00DB65C5" w:rsidP="00AB423F">
            <w:pPr>
              <w:tabs>
                <w:tab w:val="left" w:pos="269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28" w:type="dxa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bookmarkStart w:id="2" w:name="_GoBack"/>
        <w:bookmarkEnd w:id="2"/>
      </w:tr>
      <w:tr w:rsidR="00DB65C5" w:rsidRPr="00EC19EE" w:rsidTr="00AB423F">
        <w:trPr>
          <w:cantSplit/>
          <w:trHeight w:val="698"/>
          <w:jc w:val="center"/>
        </w:trPr>
        <w:tc>
          <w:tcPr>
            <w:tcW w:w="3838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ind w:left="360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28" w:type="dxa"/>
          </w:tcPr>
          <w:p w:rsidR="00DB65C5" w:rsidRPr="00EC19EE" w:rsidRDefault="00DB65C5" w:rsidP="00AB423F">
            <w:pPr>
              <w:spacing w:after="0" w:line="240" w:lineRule="auto"/>
              <w:ind w:left="12" w:hanging="1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B65C5" w:rsidRPr="00EC19EE" w:rsidTr="00AB423F">
        <w:trPr>
          <w:cantSplit/>
          <w:trHeight w:val="743"/>
          <w:jc w:val="center"/>
        </w:trPr>
        <w:tc>
          <w:tcPr>
            <w:tcW w:w="3838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ind w:left="360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23" w:type="dxa"/>
            <w:shd w:val="clear" w:color="auto" w:fill="auto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28" w:type="dxa"/>
          </w:tcPr>
          <w:p w:rsidR="00DB65C5" w:rsidRPr="00EC19EE" w:rsidRDefault="00DB65C5" w:rsidP="00AB4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DB65C5" w:rsidRPr="00EC19EE" w:rsidRDefault="00DB65C5" w:rsidP="00DB65C5">
      <w:pPr>
        <w:keepNext/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hr-HR"/>
        </w:rPr>
      </w:pPr>
      <w:bookmarkStart w:id="3" w:name="_Toc150499851"/>
      <w:r w:rsidRPr="00EC19EE">
        <w:rPr>
          <w:rFonts w:eastAsia="Times New Roman" w:cstheme="minorHAnsi"/>
          <w:bCs/>
          <w:sz w:val="20"/>
          <w:szCs w:val="20"/>
          <w:lang w:eastAsia="hr-HR"/>
        </w:rPr>
        <w:t>*Oznaka iz Godišnjeg plana unutarnje revizije/Zahtjeva za pokretanje unutarnje revizije</w:t>
      </w:r>
      <w:bookmarkEnd w:id="3"/>
    </w:p>
    <w:p w:rsidR="00DB65C5" w:rsidRPr="00EC19EE" w:rsidRDefault="00DB65C5" w:rsidP="00DB65C5">
      <w:pPr>
        <w:spacing w:after="0" w:line="240" w:lineRule="auto"/>
        <w:ind w:left="708"/>
        <w:rPr>
          <w:rFonts w:eastAsia="Times New Roman" w:cstheme="minorHAnsi"/>
          <w:b/>
          <w:sz w:val="24"/>
          <w:szCs w:val="24"/>
          <w:lang w:eastAsia="hr-HR"/>
        </w:rPr>
      </w:pPr>
      <w:r w:rsidRPr="00EC19EE">
        <w:rPr>
          <w:rFonts w:eastAsia="Times New Roman" w:cstheme="minorHAnsi"/>
          <w:b/>
          <w:sz w:val="24"/>
          <w:szCs w:val="24"/>
          <w:lang w:eastAsia="hr-HR"/>
        </w:rPr>
        <w:t xml:space="preserve">     </w:t>
      </w:r>
    </w:p>
    <w:p w:rsidR="00DB65C5" w:rsidRPr="00EC19EE" w:rsidRDefault="00DB65C5" w:rsidP="00DB65C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 w:rsidRPr="00EC19EE">
        <w:rPr>
          <w:rFonts w:eastAsia="Times New Roman" w:cstheme="minorHAnsi"/>
          <w:b/>
          <w:sz w:val="24"/>
          <w:szCs w:val="24"/>
          <w:lang w:eastAsia="hr-HR"/>
        </w:rPr>
        <w:t xml:space="preserve">   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     </w:t>
      </w:r>
      <w:r w:rsidRPr="00EC19EE">
        <w:rPr>
          <w:rFonts w:eastAsia="Times New Roman" w:cstheme="minorHAnsi"/>
          <w:b/>
          <w:sz w:val="24"/>
          <w:szCs w:val="24"/>
          <w:lang w:eastAsia="hr-HR"/>
        </w:rPr>
        <w:t>Pripremio:</w:t>
      </w:r>
      <w:r w:rsidRPr="00EC19EE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</w:t>
      </w:r>
      <w:r w:rsidRPr="00EC19EE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EC19EE">
        <w:rPr>
          <w:rFonts w:eastAsia="Times New Roman" w:cstheme="minorHAnsi"/>
          <w:b/>
          <w:sz w:val="24"/>
          <w:szCs w:val="24"/>
          <w:lang w:eastAsia="hr-HR"/>
        </w:rPr>
        <w:t>Odobrio:</w:t>
      </w:r>
    </w:p>
    <w:p w:rsidR="00DB65C5" w:rsidRPr="00EC19EE" w:rsidRDefault="00DB65C5" w:rsidP="00DB65C5">
      <w:pPr>
        <w:tabs>
          <w:tab w:val="left" w:pos="10895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 w:rsidRPr="00EC19EE">
        <w:rPr>
          <w:rFonts w:eastAsia="Times New Roman" w:cstheme="minorHAnsi"/>
          <w:sz w:val="24"/>
          <w:szCs w:val="24"/>
          <w:lang w:eastAsia="hr-HR"/>
        </w:rPr>
        <w:t>____________________</w:t>
      </w:r>
      <w:r w:rsidRPr="00EC19EE">
        <w:rPr>
          <w:rFonts w:eastAsia="Times New Roman" w:cstheme="minorHAnsi"/>
          <w:sz w:val="24"/>
          <w:szCs w:val="24"/>
          <w:lang w:eastAsia="hr-HR"/>
        </w:rPr>
        <w:tab/>
        <w:t>_______________________</w:t>
      </w:r>
    </w:p>
    <w:p w:rsidR="00C95417" w:rsidRDefault="00DB65C5" w:rsidP="00DB65C5">
      <w:r w:rsidRPr="00EC19EE">
        <w:rPr>
          <w:rFonts w:eastAsia="Times New Roman" w:cstheme="minorHAnsi"/>
          <w:sz w:val="24"/>
          <w:szCs w:val="24"/>
          <w:lang w:eastAsia="hr-HR"/>
        </w:rPr>
        <w:t>Voditelj revizijskog tima                                                                                                                                                Rukovoditelj unutarnje revizije</w:t>
      </w:r>
    </w:p>
    <w:sectPr w:rsidR="00C95417" w:rsidSect="00DB6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5"/>
    <w:rsid w:val="00324DE9"/>
    <w:rsid w:val="00C95417"/>
    <w:rsid w:val="00D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7AA6"/>
  <w15:chartTrackingRefBased/>
  <w15:docId w15:val="{67A4C23D-5451-4266-AF3F-A0E28B6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Andonovski</dc:creator>
  <cp:keywords/>
  <dc:description/>
  <cp:lastModifiedBy>Aleksandra Andonovski</cp:lastModifiedBy>
  <cp:revision>2</cp:revision>
  <dcterms:created xsi:type="dcterms:W3CDTF">2023-12-12T08:03:00Z</dcterms:created>
  <dcterms:modified xsi:type="dcterms:W3CDTF">2023-12-28T09:28:00Z</dcterms:modified>
</cp:coreProperties>
</file>